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27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42"/>
          <w:szCs w:val="4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42"/>
          <w:szCs w:val="42"/>
          <w:shd w:val="clear" w:fill="F9F9F9"/>
        </w:rPr>
        <w:t>宁陵县城乡规划编制研究中心2022年4至6月政府采购意向</w:t>
      </w:r>
    </w:p>
    <w:p>
      <w:pPr>
        <w:keepNext w:val="0"/>
        <w:keepLines w:val="0"/>
        <w:widowControl/>
        <w:suppressLineNumbers w:val="0"/>
        <w:pBdr>
          <w:top w:val="dotted" w:color="DDDDDD" w:sz="6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300" w:beforeAutospacing="0" w:after="0" w:afterAutospacing="0"/>
        <w:ind w:left="450" w:right="45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sz w:val="21"/>
          <w:szCs w:val="21"/>
          <w:u w:val="none"/>
        </w:rPr>
      </w:pPr>
      <w:bookmarkStart w:id="0" w:name="_GoBack"/>
      <w:bookmarkEnd w:id="0"/>
    </w:p>
    <w:tbl>
      <w:tblPr>
        <w:tblStyle w:val="4"/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0" w:type="dxa"/>
          <w:left w:w="300" w:type="dxa"/>
          <w:bottom w:w="300" w:type="dxa"/>
          <w:right w:w="300" w:type="dxa"/>
        </w:tblCellMar>
      </w:tblPr>
      <w:tblGrid>
        <w:gridCol w:w="15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0" w:type="dxa"/>
            <w:left w:w="300" w:type="dxa"/>
            <w:bottom w:w="300" w:type="dxa"/>
            <w:right w:w="30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80" w:lineRule="atLeast"/>
              <w:ind w:left="0" w:right="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为便于供应商及时了解政府采购信息，根据《河南省财政厅关于开展政府采购意向公开工作的通知》（豫财购【2020】8号）等有关规定，现将宁陵县城乡规划编制研究中心 2022年4（至）6月采购意向公开如下：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0" w:type="dxa"/>
            <w:left w:w="300" w:type="dxa"/>
            <w:bottom w:w="300" w:type="dxa"/>
            <w:right w:w="30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tcMar>
              <w:left w:w="420" w:type="dxa"/>
            </w:tcMar>
            <w:vAlign w:val="center"/>
          </w:tcPr>
          <w:tbl>
            <w:tblPr>
              <w:tblStyle w:val="4"/>
              <w:tblW w:w="14610" w:type="dxa"/>
              <w:tblCellSpacing w:w="0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0"/>
              <w:gridCol w:w="2323"/>
              <w:gridCol w:w="4530"/>
              <w:gridCol w:w="3167"/>
              <w:gridCol w:w="1231"/>
              <w:gridCol w:w="1162"/>
              <w:gridCol w:w="1617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  <w:tblCellSpacing w:w="0" w:type="dxa"/>
              </w:trPr>
              <w:tc>
                <w:tcPr>
                  <w:tcW w:w="70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20" w:beforeAutospacing="0" w:after="120" w:afterAutospacing="0" w:line="480" w:lineRule="atLeast"/>
                    <w:jc w:val="center"/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20" w:beforeAutospacing="0" w:after="120" w:afterAutospacing="0" w:line="480" w:lineRule="atLeast"/>
                    <w:jc w:val="center"/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lang w:val="en-US" w:eastAsia="zh-CN" w:bidi="ar"/>
                    </w:rPr>
                    <w:t>采购单位名称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20" w:beforeAutospacing="0" w:after="120" w:afterAutospacing="0" w:line="480" w:lineRule="atLeast"/>
                    <w:jc w:val="center"/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lang w:val="en-US" w:eastAsia="zh-CN" w:bidi="ar"/>
                    </w:rPr>
                    <w:t>采购项目名称</w:t>
                  </w:r>
                </w:p>
              </w:tc>
              <w:tc>
                <w:tcPr>
                  <w:tcW w:w="433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20" w:beforeAutospacing="0" w:after="120" w:afterAutospacing="0" w:line="480" w:lineRule="atLeast"/>
                    <w:jc w:val="center"/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lang w:val="en-US" w:eastAsia="zh-CN" w:bidi="ar"/>
                    </w:rPr>
                    <w:t>采购需求概况</w:t>
                  </w:r>
                </w:p>
              </w:tc>
              <w:tc>
                <w:tcPr>
                  <w:tcW w:w="1425" w:type="dxa"/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20" w:beforeAutospacing="0" w:after="120" w:afterAutospacing="0" w:line="48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  <w:t>预算金额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20" w:beforeAutospacing="0" w:after="120" w:afterAutospacing="0" w:line="48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  <w:t>（万元）</w:t>
                  </w:r>
                </w:p>
              </w:tc>
              <w:tc>
                <w:tcPr>
                  <w:tcW w:w="142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20" w:beforeAutospacing="0" w:after="120" w:afterAutospacing="0" w:line="480" w:lineRule="atLeast"/>
                    <w:jc w:val="center"/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lang w:val="en-US" w:eastAsia="zh-CN" w:bidi="ar"/>
                    </w:rPr>
                    <w:t>预计采购时间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20" w:beforeAutospacing="0" w:after="120" w:afterAutospacing="0" w:line="480" w:lineRule="atLeast"/>
                    <w:jc w:val="center"/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20" w:beforeAutospacing="0" w:after="120" w:afterAutospacing="0" w:line="480" w:lineRule="atLeast"/>
                    <w:jc w:val="center"/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20" w:beforeAutospacing="0" w:after="120" w:afterAutospacing="0" w:line="480" w:lineRule="atLeast"/>
                    <w:jc w:val="center"/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lang w:val="en-US" w:eastAsia="zh-CN" w:bidi="ar"/>
                    </w:rPr>
                    <w:t>宁陵县城乡规划编制研究中心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20" w:beforeAutospacing="0" w:after="120" w:afterAutospacing="0" w:line="480" w:lineRule="atLeast"/>
                    <w:jc w:val="center"/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lang w:val="en-US" w:eastAsia="zh-CN" w:bidi="ar"/>
                    </w:rPr>
                    <w:t>宁陵县城乡规划编制研究中心2022年近期控制性规划项目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20" w:beforeAutospacing="0" w:after="120" w:afterAutospacing="0" w:line="480" w:lineRule="atLeast"/>
                    <w:jc w:val="center"/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20" w:beforeAutospacing="0" w:after="120" w:afterAutospacing="0" w:line="480" w:lineRule="atLeast"/>
                    <w:jc w:val="center"/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lang w:val="en-US" w:eastAsia="zh-CN" w:bidi="ar"/>
                    </w:rPr>
                    <w:t>109.00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20" w:beforeAutospacing="0" w:after="120" w:afterAutospacing="0" w:line="480" w:lineRule="atLeast"/>
                    <w:jc w:val="center"/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lang w:val="en-US" w:eastAsia="zh-CN" w:bidi="ar"/>
                    </w:rPr>
                    <w:t>2022年6月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20" w:beforeAutospacing="0" w:after="120" w:afterAutospacing="0" w:line="480" w:lineRule="atLeast"/>
                    <w:jc w:val="center"/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before="120" w:beforeAutospacing="0" w:after="120" w:afterAutospacing="0" w:line="48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0" w:type="dxa"/>
            <w:left w:w="300" w:type="dxa"/>
            <w:bottom w:w="300" w:type="dxa"/>
            <w:right w:w="30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tcMar>
              <w:left w:w="4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single" w:color="DC143C" w:sz="6" w:space="0"/>
                <w:left w:val="single" w:color="DC143C" w:sz="6" w:space="0"/>
                <w:bottom w:val="single" w:color="DC143C" w:sz="6" w:space="0"/>
                <w:right w:val="single" w:color="DC143C" w:sz="6" w:space="0"/>
              </w:pBdr>
              <w:shd w:val="clear" w:fill="FFF8DC"/>
              <w:spacing w:before="120" w:beforeAutospacing="0" w:after="12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DC143C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C143C"/>
                <w:sz w:val="21"/>
                <w:szCs w:val="21"/>
                <w:shd w:val="clear" w:fill="FFF8DC"/>
              </w:rPr>
              <w:t>本次公开的采购意向是本单位政府采购工作的初步安排，具体采购项目情况以相关采购公告和采购文件为准。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0" w:type="dxa"/>
            <w:left w:w="300" w:type="dxa"/>
            <w:bottom w:w="300" w:type="dxa"/>
            <w:right w:w="30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tcMar>
              <w:left w:w="117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48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宁陵县城乡规划编制研究中心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0" w:type="dxa"/>
            <w:left w:w="300" w:type="dxa"/>
            <w:bottom w:w="300" w:type="dxa"/>
            <w:right w:w="30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tcMar>
              <w:left w:w="117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48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2022年04月30日</w:t>
            </w:r>
          </w:p>
        </w:tc>
      </w:tr>
    </w:tbl>
    <w:p/>
    <w:sectPr>
      <w:pgSz w:w="16838" w:h="11906" w:orient="landscape"/>
      <w:pgMar w:top="952" w:right="930" w:bottom="952" w:left="59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lZWRiNmE3NDZmMzBiYjYxNGZlMDg4ZTA2ODQ4NjUifQ=="/>
  </w:docVars>
  <w:rsids>
    <w:rsidRoot w:val="50386A81"/>
    <w:rsid w:val="36FFE086"/>
    <w:rsid w:val="50386A81"/>
    <w:rsid w:val="7F9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2022-05-06T10:01:00Z</dcterms:created>
  <dc:creator>随心索玉(书呆)13700700588</dc:creator>
  <cp:lastModifiedBy>ningling</cp:lastModifiedBy>
  <dcterms:modified xsi:type="dcterms:W3CDTF">2022-05-06T15:24:27Z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CA27F18EC71448288F352A6F6B9032ED</vt:lpwstr>
  </property>
</Properties>
</file>