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27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42"/>
          <w:szCs w:val="4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42"/>
          <w:szCs w:val="42"/>
          <w:shd w:val="clear" w:fill="F9F9F9"/>
        </w:rPr>
        <w:t>宁陵县水利局2022年4至5月政府采购意向</w:t>
      </w:r>
    </w:p>
    <w:p>
      <w:pPr>
        <w:keepNext w:val="0"/>
        <w:keepLines w:val="0"/>
        <w:widowControl/>
        <w:suppressLineNumbers w:val="0"/>
        <w:pBdr>
          <w:top w:val="dotted" w:color="DDDDDD" w:sz="6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300" w:beforeAutospacing="0" w:after="0" w:afterAutospacing="0"/>
        <w:ind w:left="450" w:right="45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1"/>
          <w:szCs w:val="21"/>
          <w:u w:val="none"/>
        </w:rPr>
      </w:pPr>
      <w:bookmarkStart w:id="0" w:name="_GoBack"/>
      <w:bookmarkEnd w:id="0"/>
    </w:p>
    <w:tbl>
      <w:tblPr>
        <w:tblStyle w:val="4"/>
        <w:tblW w:w="0" w:type="auto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0" w:type="dxa"/>
          <w:left w:w="300" w:type="dxa"/>
          <w:bottom w:w="300" w:type="dxa"/>
          <w:right w:w="300" w:type="dxa"/>
        </w:tblCellMar>
      </w:tblPr>
      <w:tblGrid>
        <w:gridCol w:w="15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0" w:type="dxa"/>
            <w:left w:w="300" w:type="dxa"/>
            <w:bottom w:w="300" w:type="dxa"/>
            <w:right w:w="30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480" w:lineRule="atLeast"/>
              <w:ind w:left="0" w:right="0" w:firstLine="420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为便于供应商及时了解政府采购信息，根据《河南省财政厅关于开展政府采购意向公开工作的通知》（豫财购【2020】8号）等有关规定，现将宁陵县水利局 2022年4（至）5月采购意向公开如下：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0" w:type="dxa"/>
            <w:left w:w="300" w:type="dxa"/>
            <w:bottom w:w="300" w:type="dxa"/>
            <w:right w:w="30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tcMar>
              <w:left w:w="420" w:type="dxa"/>
            </w:tcMar>
            <w:vAlign w:val="center"/>
          </w:tcPr>
          <w:tbl>
            <w:tblPr>
              <w:tblStyle w:val="4"/>
              <w:tblW w:w="14610" w:type="dxa"/>
              <w:tblCellSpacing w:w="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0"/>
              <w:gridCol w:w="1791"/>
              <w:gridCol w:w="4326"/>
              <w:gridCol w:w="3542"/>
              <w:gridCol w:w="1293"/>
              <w:gridCol w:w="1246"/>
              <w:gridCol w:w="1792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0" w:type="dxa"/>
              </w:trPr>
              <w:tc>
                <w:tcPr>
                  <w:tcW w:w="70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0" w:beforeAutospacing="0" w:after="120" w:afterAutospacing="0" w:line="480" w:lineRule="atLeast"/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0" w:beforeAutospacing="0" w:after="120" w:afterAutospacing="0" w:line="480" w:lineRule="atLeast"/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lang w:val="en-US" w:eastAsia="zh-CN" w:bidi="ar"/>
                    </w:rPr>
                    <w:t>采购单位名称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0" w:beforeAutospacing="0" w:after="120" w:afterAutospacing="0" w:line="480" w:lineRule="atLeast"/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lang w:val="en-US" w:eastAsia="zh-CN" w:bidi="ar"/>
                    </w:rPr>
                    <w:t>采购项目名称</w:t>
                  </w:r>
                </w:p>
              </w:tc>
              <w:tc>
                <w:tcPr>
                  <w:tcW w:w="433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0" w:beforeAutospacing="0" w:after="120" w:afterAutospacing="0" w:line="480" w:lineRule="atLeast"/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lang w:val="en-US" w:eastAsia="zh-CN" w:bidi="ar"/>
                    </w:rPr>
                    <w:t>采购需求概况</w:t>
                  </w:r>
                </w:p>
              </w:tc>
              <w:tc>
                <w:tcPr>
                  <w:tcW w:w="1425" w:type="dxa"/>
                  <w:shd w:val="clear" w:color="auto" w:fill="auto"/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20" w:beforeAutospacing="0" w:after="120" w:afterAutospacing="0" w:line="48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  <w:t>预算金额</w:t>
                  </w:r>
                </w:p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120" w:beforeAutospacing="0" w:after="120" w:afterAutospacing="0" w:line="480" w:lineRule="atLeast"/>
                    <w:ind w:left="0" w:right="0"/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  <w:t>（万元）</w:t>
                  </w:r>
                </w:p>
              </w:tc>
              <w:tc>
                <w:tcPr>
                  <w:tcW w:w="1425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0" w:beforeAutospacing="0" w:after="120" w:afterAutospacing="0" w:line="480" w:lineRule="atLeast"/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lang w:val="en-US" w:eastAsia="zh-CN" w:bidi="ar"/>
                    </w:rPr>
                    <w:t>预计采购时间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0" w:beforeAutospacing="0" w:after="120" w:afterAutospacing="0" w:line="480" w:lineRule="atLeast"/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0" w:beforeAutospacing="0" w:after="120" w:afterAutospacing="0" w:line="480" w:lineRule="atLeast"/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0" w:beforeAutospacing="0" w:after="120" w:afterAutospacing="0" w:line="480" w:lineRule="atLeast"/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lang w:val="en-US" w:eastAsia="zh-CN" w:bidi="ar"/>
                    </w:rPr>
                    <w:t>宁陵县水利局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0" w:beforeAutospacing="0" w:after="120" w:afterAutospacing="0" w:line="480" w:lineRule="atLeast"/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lang w:val="en-US" w:eastAsia="zh-CN" w:bidi="ar"/>
                    </w:rPr>
                    <w:t>宁陵县水利局清水河老道和下清水河整治工程项目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0" w:beforeAutospacing="0" w:after="120" w:afterAutospacing="0" w:line="480" w:lineRule="atLeast"/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0" w:beforeAutospacing="0" w:after="120" w:afterAutospacing="0" w:line="480" w:lineRule="atLeast"/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lang w:val="en-US" w:eastAsia="zh-CN" w:bidi="ar"/>
                    </w:rPr>
                    <w:t>135.00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0" w:beforeAutospacing="0" w:after="120" w:afterAutospacing="0" w:line="480" w:lineRule="atLeast"/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4"/>
                      <w:szCs w:val="24"/>
                      <w:lang w:val="en-US" w:eastAsia="zh-CN" w:bidi="ar"/>
                    </w:rPr>
                    <w:t>2022年5月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120" w:beforeAutospacing="0" w:after="120" w:afterAutospacing="0" w:line="480" w:lineRule="atLeast"/>
                    <w:jc w:val="center"/>
                    <w:rPr>
                      <w:rFonts w:hint="eastAsia" w:ascii="微软雅黑" w:hAnsi="微软雅黑" w:eastAsia="微软雅黑" w:cs="微软雅黑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before="120" w:beforeAutospacing="0" w:after="120" w:afterAutospacing="0" w:line="480" w:lineRule="atLeast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0" w:type="dxa"/>
            <w:left w:w="300" w:type="dxa"/>
            <w:bottom w:w="300" w:type="dxa"/>
            <w:right w:w="30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tcMar>
              <w:left w:w="42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single" w:color="DC143C" w:sz="6" w:space="0"/>
                <w:left w:val="single" w:color="DC143C" w:sz="6" w:space="0"/>
                <w:bottom w:val="single" w:color="DC143C" w:sz="6" w:space="0"/>
                <w:right w:val="single" w:color="DC143C" w:sz="6" w:space="0"/>
              </w:pBdr>
              <w:shd w:val="clear" w:fill="FFF8DC"/>
              <w:spacing w:before="120" w:beforeAutospacing="0" w:after="120" w:afterAutospacing="0" w:line="6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DC143C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C143C"/>
                <w:sz w:val="21"/>
                <w:szCs w:val="21"/>
                <w:shd w:val="clear" w:fill="FFF8DC"/>
              </w:rPr>
              <w:t>本次公开的采购意向是本单位政府采购工作的初步安排，具体采购项目情况以相关采购公告和采购文件为准。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0" w:type="dxa"/>
            <w:left w:w="300" w:type="dxa"/>
            <w:bottom w:w="300" w:type="dxa"/>
            <w:right w:w="30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tcMar>
              <w:left w:w="117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48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宁陵县水利局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0" w:type="dxa"/>
            <w:left w:w="300" w:type="dxa"/>
            <w:bottom w:w="300" w:type="dxa"/>
            <w:right w:w="30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tcMar>
              <w:left w:w="117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120" w:beforeAutospacing="0" w:after="120" w:afterAutospacing="0" w:line="480" w:lineRule="atLeast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2022年04月29日</w:t>
            </w:r>
          </w:p>
        </w:tc>
      </w:tr>
    </w:tbl>
    <w:p/>
    <w:sectPr>
      <w:pgSz w:w="16838" w:h="11906" w:orient="landscape"/>
      <w:pgMar w:top="952" w:right="930" w:bottom="952" w:left="9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lZWRiNmE3NDZmMzBiYjYxNGZlMDg4ZTA2ODQ4NjUifQ=="/>
  </w:docVars>
  <w:rsids>
    <w:rsidRoot w:val="7FFD2155"/>
    <w:rsid w:val="3B679BFC"/>
    <w:rsid w:val="7FFD2155"/>
    <w:rsid w:val="FB35A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2022-05-06T10:03:00Z</dcterms:created>
  <dc:creator>随心索玉(书呆)13700700588</dc:creator>
  <cp:lastModifiedBy>ningling</cp:lastModifiedBy>
  <dcterms:modified xsi:type="dcterms:W3CDTF">2022-05-06T15:25:29Z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7A241D1007F744A488378467BAB599C9</vt:lpwstr>
  </property>
</Properties>
</file>