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宁陵县司法局2023年度人民调解情况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2023年度宁陵县司法局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快“枫桥式”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司法所建设，全力做好人民调解工作。全县14个司法所已有10个达到五星级规范化司法所，创建比例全市靠前。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申报3个“枫桥式”司法所和1个五星级司法所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近日将接受省司法厅验收命名。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坚持发展“枫桥经验”，发挥人民调解组织的作用，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全县1140</w:t>
      </w:r>
      <w:r>
        <w:rPr>
          <w:rFonts w:hint="eastAsia" w:ascii="仿宋_GB2312" w:hAnsi="仿宋_GB2312" w:eastAsia="仿宋_GB2312" w:cs="仿宋_GB2312"/>
          <w:sz w:val="32"/>
          <w:szCs w:val="32"/>
        </w:rPr>
        <w:t>名人民调解员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履职尽责，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集中力量化解各类矛盾纠纷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各级人民调解组织共受理各类纠纷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3356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件，调解成功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3288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件，调解成功率9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%，无一起因调处不当引发的民转刑案件和非正常死亡案件。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MzZhMjhkOTQ0M2U1ZThlZmEzMTU0MTAwMzdlZmIifQ=="/>
  </w:docVars>
  <w:rsids>
    <w:rsidRoot w:val="00000000"/>
    <w:rsid w:val="00EF197B"/>
    <w:rsid w:val="16315BF4"/>
    <w:rsid w:val="32D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2024-01-01T07:06:00Z</dcterms:created>
  <dc:creator>Lenovo</dc:creator>
  <cp:lastModifiedBy>金元17698950511</cp:lastModifiedBy>
  <dcterms:modified xsi:type="dcterms:W3CDTF">2024-01-01T07:42:19Z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F93B8E6B0FD14D7DBC1B10BA27233001_12</vt:lpwstr>
  </property>
</Properties>
</file>